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1C07" w14:textId="533FB244" w:rsidR="003624D0" w:rsidRPr="00577D4B" w:rsidRDefault="003624D0" w:rsidP="003624D0">
      <w:pPr>
        <w:jc w:val="center"/>
        <w:rPr>
          <w:b/>
          <w:sz w:val="40"/>
          <w:szCs w:val="40"/>
        </w:rPr>
      </w:pPr>
      <w:r w:rsidRPr="00577D4B">
        <w:rPr>
          <w:b/>
          <w:sz w:val="40"/>
          <w:szCs w:val="40"/>
        </w:rPr>
        <w:t>« </w:t>
      </w:r>
      <w:r w:rsidR="00081A91">
        <w:rPr>
          <w:b/>
          <w:sz w:val="40"/>
          <w:szCs w:val="40"/>
        </w:rPr>
        <w:t>BLUE</w:t>
      </w:r>
      <w:r w:rsidRPr="00577D4B">
        <w:rPr>
          <w:b/>
          <w:sz w:val="40"/>
          <w:szCs w:val="40"/>
        </w:rPr>
        <w:t> »</w:t>
      </w:r>
    </w:p>
    <w:p w14:paraId="4E9F2304" w14:textId="77777777" w:rsidR="003624D0" w:rsidRDefault="003624D0" w:rsidP="003624D0">
      <w:pPr>
        <w:rPr>
          <w:sz w:val="28"/>
          <w:szCs w:val="28"/>
        </w:rPr>
      </w:pPr>
    </w:p>
    <w:p w14:paraId="4A0F2E90" w14:textId="2E5EAC7B" w:rsidR="003624D0" w:rsidRDefault="003624D0" w:rsidP="003624D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R</w:t>
      </w:r>
      <w:r w:rsidR="00431858">
        <w:rPr>
          <w:b/>
          <w:sz w:val="28"/>
          <w:szCs w:val="28"/>
          <w:u w:val="single"/>
        </w:rPr>
        <w:t>É</w:t>
      </w:r>
      <w:r>
        <w:rPr>
          <w:b/>
          <w:sz w:val="28"/>
          <w:szCs w:val="28"/>
          <w:u w:val="single"/>
        </w:rPr>
        <w:t>SUM</w:t>
      </w:r>
      <w:r w:rsidR="00431858">
        <w:rPr>
          <w:b/>
          <w:sz w:val="28"/>
          <w:szCs w:val="28"/>
          <w:u w:val="single"/>
        </w:rPr>
        <w:t>É</w:t>
      </w:r>
    </w:p>
    <w:p w14:paraId="437A298C" w14:textId="77777777" w:rsidR="003624D0" w:rsidRPr="006A5CCF" w:rsidRDefault="003624D0" w:rsidP="003624D0">
      <w:pPr>
        <w:jc w:val="both"/>
        <w:rPr>
          <w:rFonts w:cstheme="minorHAnsi"/>
          <w:b/>
          <w:sz w:val="32"/>
          <w:szCs w:val="32"/>
          <w:u w:val="single"/>
        </w:rPr>
      </w:pPr>
    </w:p>
    <w:p w14:paraId="5D91BA7E" w14:textId="77777777" w:rsidR="00081A91" w:rsidRDefault="00081A91" w:rsidP="00081A91">
      <w:pPr>
        <w:pStyle w:val="Titre4"/>
        <w:shd w:val="clear" w:color="auto" w:fill="FFFFFF"/>
        <w:spacing w:before="0" w:beforeAutospacing="0" w:after="0" w:afterAutospacing="0" w:line="360" w:lineRule="atLeast"/>
        <w:jc w:val="both"/>
        <w:rPr>
          <w:rStyle w:val="a-text-bold"/>
          <w:rFonts w:asciiTheme="minorHAnsi" w:hAnsiTheme="minorHAnsi" w:cstheme="minorHAnsi"/>
          <w:color w:val="0F1111"/>
        </w:rPr>
      </w:pPr>
      <w:r w:rsidRPr="00081A91">
        <w:rPr>
          <w:rStyle w:val="a-text-bold"/>
          <w:rFonts w:asciiTheme="minorHAnsi" w:hAnsiTheme="minorHAnsi" w:cstheme="minorHAnsi"/>
          <w:color w:val="0F1111"/>
        </w:rPr>
        <w:t>Peut-on vraiment guérir de son passé ?</w:t>
      </w:r>
    </w:p>
    <w:p w14:paraId="16B55DC8" w14:textId="77777777" w:rsidR="00081A91" w:rsidRPr="00081A91" w:rsidRDefault="00081A91" w:rsidP="00081A91">
      <w:pPr>
        <w:pStyle w:val="Titre4"/>
        <w:shd w:val="clear" w:color="auto" w:fill="FFFFFF"/>
        <w:spacing w:before="0" w:beforeAutospacing="0" w:after="0" w:afterAutospacing="0" w:line="360" w:lineRule="atLeast"/>
        <w:jc w:val="both"/>
        <w:rPr>
          <w:rFonts w:asciiTheme="minorHAnsi" w:hAnsiTheme="minorHAnsi" w:cstheme="minorHAnsi"/>
          <w:color w:val="0F1111"/>
        </w:rPr>
      </w:pPr>
    </w:p>
    <w:p w14:paraId="3AAC4E10" w14:textId="704B3B6E" w:rsidR="00081A91" w:rsidRPr="00081A91" w:rsidRDefault="00081A91" w:rsidP="00081A91">
      <w:pPr>
        <w:pStyle w:val="NormalWeb"/>
        <w:shd w:val="clear" w:color="auto" w:fill="FFFFFF"/>
        <w:spacing w:before="0" w:beforeAutospacing="0" w:after="210" w:afterAutospacing="0"/>
        <w:jc w:val="both"/>
        <w:rPr>
          <w:rFonts w:asciiTheme="minorHAnsi" w:hAnsiTheme="minorHAnsi" w:cstheme="minorHAnsi"/>
          <w:color w:val="0F1111"/>
        </w:rPr>
      </w:pPr>
      <w:r w:rsidRPr="00081A91">
        <w:rPr>
          <w:rStyle w:val="a-text-bold"/>
          <w:rFonts w:asciiTheme="minorHAnsi" w:hAnsiTheme="minorHAnsi" w:cstheme="minorHAnsi"/>
          <w:b/>
          <w:bCs/>
          <w:color w:val="0F1111"/>
        </w:rPr>
        <w:t>April </w:t>
      </w:r>
      <w:r w:rsidRPr="00081A91">
        <w:rPr>
          <w:rFonts w:asciiTheme="minorHAnsi" w:hAnsiTheme="minorHAnsi" w:cstheme="minorHAnsi"/>
          <w:color w:val="0F1111"/>
        </w:rPr>
        <w:t>a vécu un début de carrière difficile. Sanctionnée pour avoir osé parler, elle a dû changer d’affectation et tout recommencer à zéro. Depuis, elle s’épanouit à Coronado, entourée de personnes qui la respectent et admirent son travail.</w:t>
      </w:r>
      <w:r>
        <w:rPr>
          <w:rFonts w:asciiTheme="minorHAnsi" w:hAnsiTheme="minorHAnsi" w:cstheme="minorHAnsi"/>
          <w:color w:val="0F1111"/>
        </w:rPr>
        <w:tab/>
      </w:r>
      <w:r w:rsidRPr="00081A91">
        <w:rPr>
          <w:rFonts w:asciiTheme="minorHAnsi" w:hAnsiTheme="minorHAnsi" w:cstheme="minorHAnsi"/>
          <w:color w:val="0F1111"/>
        </w:rPr>
        <w:br/>
      </w:r>
      <w:r w:rsidRPr="00081A91">
        <w:rPr>
          <w:rFonts w:asciiTheme="minorHAnsi" w:hAnsiTheme="minorHAnsi" w:cstheme="minorHAnsi"/>
          <w:color w:val="0F1111"/>
        </w:rPr>
        <w:br/>
      </w:r>
      <w:r w:rsidRPr="00081A91">
        <w:rPr>
          <w:rStyle w:val="a-text-bold"/>
          <w:rFonts w:asciiTheme="minorHAnsi" w:hAnsiTheme="minorHAnsi" w:cstheme="minorHAnsi"/>
          <w:b/>
          <w:bCs/>
          <w:color w:val="0F1111"/>
        </w:rPr>
        <w:t>Blue</w:t>
      </w:r>
      <w:r w:rsidRPr="00081A91">
        <w:rPr>
          <w:rFonts w:asciiTheme="minorHAnsi" w:hAnsiTheme="minorHAnsi" w:cstheme="minorHAnsi"/>
          <w:color w:val="0F1111"/>
        </w:rPr>
        <w:t> n’a jamais ressenti le besoin de se caser comme certains de ses coéquipiers, trop occupé à se débattre avec une profonde blessure qu’il dissimule derrière son humour et ses sourires. Jusqu’à April. Même s’il l’a remarquée dès qu’elle est arrivée sur la base, elle ne lui a laissé aucune chance de l’approcher au-delà de leur relation professionnelle.</w:t>
      </w:r>
      <w:r>
        <w:rPr>
          <w:rFonts w:asciiTheme="minorHAnsi" w:hAnsiTheme="minorHAnsi" w:cstheme="minorHAnsi"/>
          <w:color w:val="0F1111"/>
        </w:rPr>
        <w:tab/>
      </w:r>
      <w:r w:rsidRPr="00081A91">
        <w:rPr>
          <w:rFonts w:asciiTheme="minorHAnsi" w:hAnsiTheme="minorHAnsi" w:cstheme="minorHAnsi"/>
          <w:color w:val="0F1111"/>
        </w:rPr>
        <w:br/>
      </w:r>
      <w:r w:rsidRPr="00081A91">
        <w:rPr>
          <w:rFonts w:asciiTheme="minorHAnsi" w:hAnsiTheme="minorHAnsi" w:cstheme="minorHAnsi"/>
          <w:color w:val="0F1111"/>
        </w:rPr>
        <w:br/>
        <w:t>Une mission va faire vaciller la carapace de la brillante analyste et permettre à Blue de la séduire, mais un échange entre unités va perturber leur équilibre naissant et replonger la jeune femme dans son douloureux passé.</w:t>
      </w:r>
    </w:p>
    <w:p w14:paraId="7F3B90ED" w14:textId="1133D656" w:rsidR="00081A91" w:rsidRPr="00081A91" w:rsidRDefault="00081A91" w:rsidP="00081A91">
      <w:pPr>
        <w:pStyle w:val="Titre4"/>
        <w:shd w:val="clear" w:color="auto" w:fill="FFFFFF"/>
        <w:spacing w:before="0" w:beforeAutospacing="0" w:after="0" w:afterAutospacing="0" w:line="360" w:lineRule="atLeast"/>
        <w:jc w:val="both"/>
        <w:rPr>
          <w:rFonts w:asciiTheme="minorHAnsi" w:hAnsiTheme="minorHAnsi" w:cstheme="minorHAnsi"/>
          <w:color w:val="0F1111"/>
        </w:rPr>
      </w:pPr>
      <w:r w:rsidRPr="00081A91">
        <w:rPr>
          <w:rFonts w:asciiTheme="minorHAnsi" w:hAnsiTheme="minorHAnsi" w:cstheme="minorHAnsi"/>
          <w:color w:val="0F1111"/>
        </w:rPr>
        <w:br/>
      </w:r>
      <w:r w:rsidRPr="00081A91">
        <w:rPr>
          <w:rStyle w:val="a-text-bold"/>
          <w:rFonts w:asciiTheme="minorHAnsi" w:hAnsiTheme="minorHAnsi" w:cstheme="minorHAnsi"/>
          <w:color w:val="0F1111"/>
        </w:rPr>
        <w:t>Blue parviendra-t-il à l’aider ?</w:t>
      </w:r>
    </w:p>
    <w:p w14:paraId="459A4EB0" w14:textId="77777777" w:rsidR="00CC77DA" w:rsidRPr="00CC77DA" w:rsidRDefault="00CC77DA" w:rsidP="00CC77DA">
      <w:pPr>
        <w:jc w:val="center"/>
        <w:rPr>
          <w:rFonts w:cstheme="minorHAnsi"/>
          <w:sz w:val="28"/>
          <w:szCs w:val="28"/>
        </w:rPr>
      </w:pPr>
    </w:p>
    <w:p w14:paraId="6D98DE53" w14:textId="77777777" w:rsidR="003624D0" w:rsidRPr="007D2CAE" w:rsidRDefault="003624D0" w:rsidP="003624D0">
      <w:pPr>
        <w:jc w:val="center"/>
        <w:rPr>
          <w:rFonts w:eastAsia="Times New Roman" w:cstheme="minorHAnsi"/>
          <w:color w:val="333333"/>
          <w:sz w:val="28"/>
          <w:szCs w:val="28"/>
          <w:shd w:val="clear" w:color="auto" w:fill="FFFFFF"/>
          <w:lang w:eastAsia="fr-FR"/>
        </w:rPr>
      </w:pPr>
      <w:r w:rsidRPr="007D2CAE">
        <w:rPr>
          <w:rFonts w:eastAsia="Times New Roman" w:cstheme="minorHAnsi"/>
          <w:color w:val="333333"/>
          <w:sz w:val="28"/>
          <w:szCs w:val="28"/>
          <w:shd w:val="clear" w:color="auto" w:fill="FFFFFF"/>
          <w:lang w:eastAsia="fr-FR"/>
        </w:rPr>
        <w:t>***</w:t>
      </w:r>
    </w:p>
    <w:p w14:paraId="1C96061A" w14:textId="77777777" w:rsidR="003624D0" w:rsidRPr="00577D4B" w:rsidRDefault="003624D0" w:rsidP="003624D0">
      <w:pPr>
        <w:jc w:val="both"/>
        <w:rPr>
          <w:sz w:val="28"/>
          <w:szCs w:val="28"/>
        </w:rPr>
      </w:pPr>
    </w:p>
    <w:p w14:paraId="4274C5DF" w14:textId="77777777" w:rsidR="003624D0" w:rsidRPr="00577D4B" w:rsidRDefault="003624D0" w:rsidP="003624D0">
      <w:pPr>
        <w:rPr>
          <w:color w:val="FF0000"/>
          <w:sz w:val="28"/>
          <w:szCs w:val="28"/>
          <w:u w:val="single"/>
        </w:rPr>
      </w:pPr>
      <w:r w:rsidRPr="00577D4B">
        <w:rPr>
          <w:b/>
          <w:color w:val="02171D"/>
          <w:sz w:val="28"/>
          <w:szCs w:val="28"/>
          <w:u w:val="single"/>
        </w:rPr>
        <w:t xml:space="preserve">Centres d’intérêt </w:t>
      </w:r>
    </w:p>
    <w:p w14:paraId="14D7DF38" w14:textId="05B22CF5" w:rsidR="003624D0" w:rsidRPr="00421D9E" w:rsidRDefault="003624D0" w:rsidP="003624D0">
      <w:pPr>
        <w:rPr>
          <w:sz w:val="24"/>
          <w:szCs w:val="24"/>
        </w:rPr>
      </w:pPr>
      <w:r w:rsidRPr="00421D9E">
        <w:rPr>
          <w:sz w:val="24"/>
          <w:szCs w:val="24"/>
        </w:rPr>
        <w:t xml:space="preserve">1. </w:t>
      </w:r>
      <w:r w:rsidR="00081A91">
        <w:rPr>
          <w:sz w:val="24"/>
          <w:szCs w:val="24"/>
        </w:rPr>
        <w:t>Affronter son passé</w:t>
      </w:r>
    </w:p>
    <w:p w14:paraId="389B2DB4" w14:textId="7787AFD3" w:rsidR="003624D0" w:rsidRPr="00421D9E" w:rsidRDefault="003624D0" w:rsidP="003624D0">
      <w:pPr>
        <w:rPr>
          <w:sz w:val="24"/>
          <w:szCs w:val="24"/>
        </w:rPr>
      </w:pPr>
      <w:r w:rsidRPr="00421D9E">
        <w:rPr>
          <w:sz w:val="24"/>
          <w:szCs w:val="24"/>
        </w:rPr>
        <w:t xml:space="preserve">2. </w:t>
      </w:r>
      <w:r w:rsidR="002F1647" w:rsidRPr="00421D9E">
        <w:rPr>
          <w:sz w:val="24"/>
          <w:szCs w:val="24"/>
        </w:rPr>
        <w:t xml:space="preserve">Des valeurs : </w:t>
      </w:r>
      <w:r w:rsidR="00EC3B55" w:rsidRPr="00421D9E">
        <w:rPr>
          <w:sz w:val="24"/>
          <w:szCs w:val="24"/>
        </w:rPr>
        <w:t>famille, amitié</w:t>
      </w:r>
      <w:r w:rsidR="00CC77DA" w:rsidRPr="00421D9E">
        <w:rPr>
          <w:sz w:val="24"/>
          <w:szCs w:val="24"/>
        </w:rPr>
        <w:t>, loyauté, patriotisme, générosité</w:t>
      </w:r>
      <w:r w:rsidR="00BB35DA" w:rsidRPr="00421D9E">
        <w:rPr>
          <w:sz w:val="24"/>
          <w:szCs w:val="24"/>
        </w:rPr>
        <w:t>.</w:t>
      </w:r>
    </w:p>
    <w:p w14:paraId="7467E233" w14:textId="2EED0705" w:rsidR="003624D0" w:rsidRPr="00421D9E" w:rsidRDefault="004112BB" w:rsidP="003624D0">
      <w:pPr>
        <w:rPr>
          <w:sz w:val="24"/>
          <w:szCs w:val="24"/>
        </w:rPr>
      </w:pPr>
      <w:r w:rsidRPr="00421D9E">
        <w:rPr>
          <w:sz w:val="24"/>
          <w:szCs w:val="24"/>
        </w:rPr>
        <w:t>3</w:t>
      </w:r>
      <w:r w:rsidR="003624D0" w:rsidRPr="00421D9E">
        <w:rPr>
          <w:sz w:val="24"/>
          <w:szCs w:val="24"/>
        </w:rPr>
        <w:t xml:space="preserve">. </w:t>
      </w:r>
      <w:r w:rsidR="00BB35DA" w:rsidRPr="00421D9E">
        <w:rPr>
          <w:sz w:val="24"/>
          <w:szCs w:val="24"/>
        </w:rPr>
        <w:t>Une magnifique histoire d’amour.</w:t>
      </w:r>
    </w:p>
    <w:p w14:paraId="56332A33" w14:textId="21F1554A" w:rsidR="00EC3B55" w:rsidRPr="00421D9E" w:rsidRDefault="00EC3B55" w:rsidP="003624D0">
      <w:pPr>
        <w:rPr>
          <w:sz w:val="24"/>
          <w:szCs w:val="24"/>
        </w:rPr>
      </w:pPr>
      <w:r w:rsidRPr="00421D9E">
        <w:rPr>
          <w:sz w:val="24"/>
          <w:szCs w:val="24"/>
        </w:rPr>
        <w:t>4. Du danger et des rebondissements.</w:t>
      </w:r>
    </w:p>
    <w:p w14:paraId="4261BC11" w14:textId="77777777" w:rsidR="006A5CCF" w:rsidRPr="00577D4B" w:rsidRDefault="006A5CCF" w:rsidP="003624D0">
      <w:pPr>
        <w:rPr>
          <w:sz w:val="28"/>
          <w:szCs w:val="28"/>
        </w:rPr>
      </w:pPr>
    </w:p>
    <w:p w14:paraId="3853B321" w14:textId="25B298D1" w:rsidR="003624D0" w:rsidRPr="00577D4B" w:rsidRDefault="003624D0" w:rsidP="003624D0">
      <w:pPr>
        <w:rPr>
          <w:b/>
          <w:sz w:val="28"/>
          <w:szCs w:val="28"/>
          <w:u w:val="single"/>
        </w:rPr>
      </w:pPr>
      <w:r w:rsidRPr="00577D4B">
        <w:rPr>
          <w:b/>
          <w:sz w:val="28"/>
          <w:szCs w:val="28"/>
          <w:u w:val="single"/>
        </w:rPr>
        <w:t xml:space="preserve">Détails pratiques </w:t>
      </w:r>
    </w:p>
    <w:p w14:paraId="7E0BDDD7" w14:textId="77777777" w:rsidR="003624D0" w:rsidRPr="00577D4B" w:rsidRDefault="003624D0" w:rsidP="003624D0">
      <w:pPr>
        <w:rPr>
          <w:sz w:val="28"/>
          <w:szCs w:val="28"/>
        </w:rPr>
      </w:pPr>
    </w:p>
    <w:p w14:paraId="284A6DAE" w14:textId="2AAA885A" w:rsidR="003624D0" w:rsidRPr="00421D9E" w:rsidRDefault="003624D0" w:rsidP="003624D0">
      <w:pPr>
        <w:rPr>
          <w:color w:val="02171D"/>
          <w:sz w:val="24"/>
          <w:szCs w:val="24"/>
        </w:rPr>
      </w:pPr>
      <w:r w:rsidRPr="00421D9E">
        <w:rPr>
          <w:b/>
          <w:color w:val="02171D"/>
          <w:sz w:val="24"/>
          <w:szCs w:val="24"/>
        </w:rPr>
        <w:t xml:space="preserve">Titre du livre : </w:t>
      </w:r>
      <w:r w:rsidR="00454B18" w:rsidRPr="00421D9E">
        <w:rPr>
          <w:color w:val="02171D"/>
          <w:sz w:val="24"/>
          <w:szCs w:val="24"/>
        </w:rPr>
        <w:t xml:space="preserve">Soldats d’Elite, tome </w:t>
      </w:r>
      <w:r w:rsidR="00081A91">
        <w:rPr>
          <w:color w:val="02171D"/>
          <w:sz w:val="24"/>
          <w:szCs w:val="24"/>
        </w:rPr>
        <w:t>4 : Blue</w:t>
      </w:r>
    </w:p>
    <w:p w14:paraId="4A5E6754" w14:textId="7E68A763" w:rsidR="003624D0" w:rsidRPr="00421D9E" w:rsidRDefault="003624D0" w:rsidP="003624D0">
      <w:pPr>
        <w:rPr>
          <w:color w:val="02171D"/>
          <w:sz w:val="24"/>
          <w:szCs w:val="24"/>
        </w:rPr>
      </w:pPr>
      <w:r w:rsidRPr="00421D9E">
        <w:rPr>
          <w:b/>
          <w:color w:val="02171D"/>
          <w:sz w:val="24"/>
          <w:szCs w:val="24"/>
        </w:rPr>
        <w:t>Sortie le</w:t>
      </w:r>
      <w:r w:rsidRPr="00421D9E">
        <w:rPr>
          <w:color w:val="02171D"/>
          <w:sz w:val="24"/>
          <w:szCs w:val="24"/>
        </w:rPr>
        <w:t xml:space="preserve"> : </w:t>
      </w:r>
      <w:r w:rsidR="00081A91">
        <w:rPr>
          <w:color w:val="02171D"/>
          <w:sz w:val="24"/>
          <w:szCs w:val="24"/>
        </w:rPr>
        <w:t>31 janvier 2024</w:t>
      </w:r>
    </w:p>
    <w:p w14:paraId="22AEE76C" w14:textId="77777777" w:rsidR="003624D0" w:rsidRPr="00421D9E" w:rsidRDefault="003624D0" w:rsidP="003624D0">
      <w:pPr>
        <w:rPr>
          <w:color w:val="02171D"/>
          <w:sz w:val="24"/>
          <w:szCs w:val="24"/>
        </w:rPr>
      </w:pPr>
      <w:r w:rsidRPr="00421D9E">
        <w:rPr>
          <w:b/>
          <w:color w:val="02171D"/>
          <w:sz w:val="24"/>
          <w:szCs w:val="24"/>
        </w:rPr>
        <w:t xml:space="preserve">De : </w:t>
      </w:r>
      <w:r w:rsidRPr="00421D9E">
        <w:rPr>
          <w:color w:val="02171D"/>
          <w:sz w:val="24"/>
          <w:szCs w:val="24"/>
        </w:rPr>
        <w:t>Audrey Martinez</w:t>
      </w:r>
    </w:p>
    <w:p w14:paraId="733E8EB8" w14:textId="77777777" w:rsidR="003624D0" w:rsidRPr="00421D9E" w:rsidRDefault="003624D0" w:rsidP="003624D0">
      <w:pPr>
        <w:rPr>
          <w:b/>
          <w:color w:val="02171D"/>
          <w:sz w:val="24"/>
          <w:szCs w:val="24"/>
        </w:rPr>
      </w:pPr>
    </w:p>
    <w:p w14:paraId="41F60D06" w14:textId="09B83A1D" w:rsidR="003624D0" w:rsidRPr="00421D9E" w:rsidRDefault="003624D0" w:rsidP="003624D0">
      <w:pPr>
        <w:spacing w:after="0"/>
        <w:rPr>
          <w:color w:val="02171D"/>
          <w:sz w:val="24"/>
          <w:szCs w:val="24"/>
        </w:rPr>
      </w:pPr>
      <w:r w:rsidRPr="00421D9E">
        <w:rPr>
          <w:b/>
          <w:color w:val="02171D"/>
          <w:sz w:val="24"/>
          <w:szCs w:val="24"/>
        </w:rPr>
        <w:lastRenderedPageBreak/>
        <w:t xml:space="preserve">Prix de vente livre </w:t>
      </w:r>
      <w:r w:rsidR="00030694" w:rsidRPr="00421D9E">
        <w:rPr>
          <w:b/>
          <w:color w:val="02171D"/>
          <w:sz w:val="24"/>
          <w:szCs w:val="24"/>
        </w:rPr>
        <w:t>broché</w:t>
      </w:r>
      <w:r w:rsidRPr="00421D9E">
        <w:rPr>
          <w:b/>
          <w:color w:val="02171D"/>
          <w:sz w:val="24"/>
          <w:szCs w:val="24"/>
        </w:rPr>
        <w:t> :</w:t>
      </w:r>
      <w:r w:rsidRPr="00421D9E">
        <w:rPr>
          <w:color w:val="02171D"/>
          <w:sz w:val="24"/>
          <w:szCs w:val="24"/>
        </w:rPr>
        <w:t> </w:t>
      </w:r>
      <w:r w:rsidR="002F1647" w:rsidRPr="00421D9E">
        <w:rPr>
          <w:color w:val="02171D"/>
          <w:sz w:val="24"/>
          <w:szCs w:val="24"/>
        </w:rPr>
        <w:t>16</w:t>
      </w:r>
      <w:r w:rsidRPr="00421D9E">
        <w:rPr>
          <w:color w:val="02171D"/>
          <w:sz w:val="24"/>
          <w:szCs w:val="24"/>
        </w:rPr>
        <w:t xml:space="preserve"> € </w:t>
      </w:r>
    </w:p>
    <w:p w14:paraId="26E87C2F" w14:textId="6483937B" w:rsidR="00030694" w:rsidRPr="00421D9E" w:rsidRDefault="00030694" w:rsidP="003624D0">
      <w:pPr>
        <w:spacing w:after="0"/>
        <w:rPr>
          <w:color w:val="02171D"/>
          <w:sz w:val="24"/>
          <w:szCs w:val="24"/>
        </w:rPr>
      </w:pPr>
      <w:r w:rsidRPr="00421D9E">
        <w:rPr>
          <w:b/>
          <w:bCs/>
          <w:color w:val="02171D"/>
          <w:sz w:val="24"/>
          <w:szCs w:val="24"/>
        </w:rPr>
        <w:t>Prix de vente du livre relié</w:t>
      </w:r>
      <w:r w:rsidRPr="00421D9E">
        <w:rPr>
          <w:color w:val="02171D"/>
          <w:sz w:val="24"/>
          <w:szCs w:val="24"/>
        </w:rPr>
        <w:t> : 2</w:t>
      </w:r>
      <w:r w:rsidR="002F1647" w:rsidRPr="00421D9E">
        <w:rPr>
          <w:color w:val="02171D"/>
          <w:sz w:val="24"/>
          <w:szCs w:val="24"/>
        </w:rPr>
        <w:t>0</w:t>
      </w:r>
      <w:r w:rsidR="00EE235B" w:rsidRPr="00421D9E">
        <w:rPr>
          <w:color w:val="02171D"/>
          <w:sz w:val="24"/>
          <w:szCs w:val="24"/>
        </w:rPr>
        <w:t xml:space="preserve"> </w:t>
      </w:r>
      <w:r w:rsidRPr="00421D9E">
        <w:rPr>
          <w:color w:val="02171D"/>
          <w:sz w:val="24"/>
          <w:szCs w:val="24"/>
        </w:rPr>
        <w:t>€</w:t>
      </w:r>
    </w:p>
    <w:p w14:paraId="175E737A" w14:textId="62DD4BA9" w:rsidR="003624D0" w:rsidRPr="00421D9E" w:rsidRDefault="003624D0" w:rsidP="003624D0">
      <w:pPr>
        <w:spacing w:after="0"/>
        <w:rPr>
          <w:color w:val="02171D"/>
          <w:sz w:val="24"/>
          <w:szCs w:val="24"/>
        </w:rPr>
      </w:pPr>
      <w:r w:rsidRPr="00421D9E">
        <w:rPr>
          <w:b/>
          <w:color w:val="02171D"/>
          <w:sz w:val="24"/>
          <w:szCs w:val="24"/>
        </w:rPr>
        <w:t>Prix de vente de l’</w:t>
      </w:r>
      <w:r w:rsidR="001B2B1B" w:rsidRPr="00421D9E">
        <w:rPr>
          <w:b/>
          <w:color w:val="02171D"/>
          <w:sz w:val="24"/>
          <w:szCs w:val="24"/>
        </w:rPr>
        <w:t>eb</w:t>
      </w:r>
      <w:r w:rsidRPr="00421D9E">
        <w:rPr>
          <w:b/>
          <w:color w:val="02171D"/>
          <w:sz w:val="24"/>
          <w:szCs w:val="24"/>
        </w:rPr>
        <w:t>ook </w:t>
      </w:r>
      <w:r w:rsidRPr="00421D9E">
        <w:rPr>
          <w:color w:val="02171D"/>
          <w:sz w:val="24"/>
          <w:szCs w:val="24"/>
        </w:rPr>
        <w:t xml:space="preserve">:  </w:t>
      </w:r>
      <w:r w:rsidR="00BB35DA" w:rsidRPr="00421D9E">
        <w:rPr>
          <w:color w:val="02171D"/>
          <w:sz w:val="24"/>
          <w:szCs w:val="24"/>
        </w:rPr>
        <w:t>4</w:t>
      </w:r>
      <w:r w:rsidRPr="00421D9E">
        <w:rPr>
          <w:color w:val="02171D"/>
          <w:sz w:val="24"/>
          <w:szCs w:val="24"/>
        </w:rPr>
        <w:t>,99</w:t>
      </w:r>
      <w:r w:rsidRPr="00421D9E">
        <w:rPr>
          <w:b/>
          <w:color w:val="02171D"/>
          <w:sz w:val="24"/>
          <w:szCs w:val="24"/>
        </w:rPr>
        <w:t xml:space="preserve"> </w:t>
      </w:r>
      <w:r w:rsidRPr="00421D9E">
        <w:rPr>
          <w:color w:val="02171D"/>
          <w:sz w:val="24"/>
          <w:szCs w:val="24"/>
        </w:rPr>
        <w:t>€</w:t>
      </w:r>
    </w:p>
    <w:p w14:paraId="5EAC8928" w14:textId="77777777" w:rsidR="00CE4A69" w:rsidRPr="00421D9E" w:rsidRDefault="00CE4A69" w:rsidP="003624D0">
      <w:pPr>
        <w:spacing w:after="0"/>
        <w:rPr>
          <w:color w:val="02171D"/>
          <w:sz w:val="24"/>
          <w:szCs w:val="24"/>
        </w:rPr>
      </w:pPr>
    </w:p>
    <w:p w14:paraId="1D80D010" w14:textId="4BD6A602" w:rsidR="003624D0" w:rsidRPr="0022430E" w:rsidRDefault="003624D0" w:rsidP="003624D0">
      <w:pPr>
        <w:spacing w:after="0"/>
        <w:rPr>
          <w:bCs/>
          <w:color w:val="02171D"/>
          <w:sz w:val="24"/>
          <w:szCs w:val="24"/>
        </w:rPr>
      </w:pPr>
      <w:r w:rsidRPr="0022430E">
        <w:rPr>
          <w:b/>
          <w:color w:val="02171D"/>
          <w:sz w:val="24"/>
          <w:szCs w:val="24"/>
        </w:rPr>
        <w:t xml:space="preserve">ISBN livre </w:t>
      </w:r>
      <w:r w:rsidR="005C6CF4" w:rsidRPr="0022430E">
        <w:rPr>
          <w:b/>
          <w:color w:val="02171D"/>
          <w:sz w:val="24"/>
          <w:szCs w:val="24"/>
        </w:rPr>
        <w:t>broché</w:t>
      </w:r>
      <w:r w:rsidRPr="0022430E">
        <w:rPr>
          <w:b/>
          <w:color w:val="02171D"/>
          <w:sz w:val="24"/>
          <w:szCs w:val="24"/>
        </w:rPr>
        <w:t xml:space="preserve"> : </w:t>
      </w:r>
      <w:r w:rsidR="00EE235B" w:rsidRPr="00421D9E">
        <w:rPr>
          <w:sz w:val="24"/>
          <w:szCs w:val="24"/>
        </w:rPr>
        <w:t>978-2-491392-</w:t>
      </w:r>
      <w:r w:rsidR="00081A91">
        <w:rPr>
          <w:sz w:val="24"/>
          <w:szCs w:val="24"/>
        </w:rPr>
        <w:t>71-0</w:t>
      </w:r>
    </w:p>
    <w:p w14:paraId="74C4A446" w14:textId="2BEE2BF1" w:rsidR="005C6CF4" w:rsidRPr="00081A91" w:rsidRDefault="005C6CF4" w:rsidP="003624D0">
      <w:pPr>
        <w:spacing w:after="0"/>
        <w:rPr>
          <w:b/>
          <w:color w:val="02171D"/>
          <w:sz w:val="24"/>
          <w:szCs w:val="24"/>
        </w:rPr>
      </w:pPr>
      <w:r w:rsidRPr="00081A91">
        <w:rPr>
          <w:b/>
          <w:color w:val="02171D"/>
          <w:sz w:val="24"/>
          <w:szCs w:val="24"/>
        </w:rPr>
        <w:t>ISBN livre relié</w:t>
      </w:r>
      <w:r w:rsidRPr="00081A91">
        <w:rPr>
          <w:bCs/>
          <w:color w:val="02171D"/>
          <w:sz w:val="24"/>
          <w:szCs w:val="24"/>
        </w:rPr>
        <w:t xml:space="preserve"> : </w:t>
      </w:r>
      <w:r w:rsidR="00EE235B" w:rsidRPr="00081A91">
        <w:rPr>
          <w:sz w:val="24"/>
          <w:szCs w:val="24"/>
        </w:rPr>
        <w:t>978-2-491392-</w:t>
      </w:r>
      <w:r w:rsidR="00081A91" w:rsidRPr="00081A91">
        <w:rPr>
          <w:sz w:val="24"/>
          <w:szCs w:val="24"/>
        </w:rPr>
        <w:t>72-7</w:t>
      </w:r>
    </w:p>
    <w:p w14:paraId="71BAA6E3" w14:textId="308D22C7" w:rsidR="003624D0" w:rsidRPr="00421D9E" w:rsidRDefault="003624D0" w:rsidP="003624D0">
      <w:pPr>
        <w:spacing w:after="0"/>
        <w:rPr>
          <w:color w:val="02171D"/>
          <w:sz w:val="24"/>
          <w:szCs w:val="24"/>
          <w:lang w:val="en-GB"/>
        </w:rPr>
      </w:pPr>
      <w:r w:rsidRPr="00421D9E">
        <w:rPr>
          <w:b/>
          <w:color w:val="02171D"/>
          <w:sz w:val="24"/>
          <w:szCs w:val="24"/>
          <w:lang w:val="en-GB"/>
        </w:rPr>
        <w:t xml:space="preserve">ISBN eBook </w:t>
      </w:r>
      <w:proofErr w:type="gramStart"/>
      <w:r w:rsidRPr="00421D9E">
        <w:rPr>
          <w:b/>
          <w:color w:val="02171D"/>
          <w:sz w:val="24"/>
          <w:szCs w:val="24"/>
          <w:lang w:val="en-GB"/>
        </w:rPr>
        <w:t>Kindle :</w:t>
      </w:r>
      <w:proofErr w:type="gramEnd"/>
      <w:r w:rsidRPr="00421D9E">
        <w:rPr>
          <w:b/>
          <w:color w:val="02171D"/>
          <w:sz w:val="24"/>
          <w:szCs w:val="24"/>
          <w:lang w:val="en-GB"/>
        </w:rPr>
        <w:t xml:space="preserve"> </w:t>
      </w:r>
      <w:r w:rsidR="00E66594" w:rsidRPr="0022430E">
        <w:rPr>
          <w:sz w:val="24"/>
          <w:szCs w:val="24"/>
          <w:lang w:val="en-US"/>
        </w:rPr>
        <w:t>978-2-491392-</w:t>
      </w:r>
      <w:r w:rsidR="00081A91">
        <w:rPr>
          <w:sz w:val="24"/>
          <w:szCs w:val="24"/>
          <w:lang w:val="en-US"/>
        </w:rPr>
        <w:t>70-3</w:t>
      </w:r>
    </w:p>
    <w:p w14:paraId="67C7DD9F" w14:textId="77777777" w:rsidR="003624D0" w:rsidRPr="0022430E" w:rsidRDefault="003624D0">
      <w:pPr>
        <w:rPr>
          <w:sz w:val="20"/>
          <w:szCs w:val="20"/>
          <w:lang w:val="en-US"/>
        </w:rPr>
      </w:pPr>
    </w:p>
    <w:p w14:paraId="350E5754" w14:textId="02390165" w:rsidR="008E52F8" w:rsidRPr="0022430E" w:rsidRDefault="008E52F8">
      <w:pPr>
        <w:rPr>
          <w:lang w:val="en-US"/>
        </w:rPr>
      </w:pPr>
    </w:p>
    <w:sectPr w:rsidR="008E52F8" w:rsidRPr="0022430E" w:rsidSect="00136C2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497"/>
    <w:rsid w:val="00030694"/>
    <w:rsid w:val="00057480"/>
    <w:rsid w:val="00081A91"/>
    <w:rsid w:val="00136C2F"/>
    <w:rsid w:val="001B2B1B"/>
    <w:rsid w:val="0022430E"/>
    <w:rsid w:val="002D25C7"/>
    <w:rsid w:val="002F1647"/>
    <w:rsid w:val="003624D0"/>
    <w:rsid w:val="004112BB"/>
    <w:rsid w:val="00421D9E"/>
    <w:rsid w:val="00431858"/>
    <w:rsid w:val="00454B18"/>
    <w:rsid w:val="004A2D19"/>
    <w:rsid w:val="00526556"/>
    <w:rsid w:val="005C6CF4"/>
    <w:rsid w:val="006A5CCF"/>
    <w:rsid w:val="007D7823"/>
    <w:rsid w:val="00830AD1"/>
    <w:rsid w:val="00867999"/>
    <w:rsid w:val="0087007C"/>
    <w:rsid w:val="00885A98"/>
    <w:rsid w:val="008D1534"/>
    <w:rsid w:val="008E52F8"/>
    <w:rsid w:val="00923497"/>
    <w:rsid w:val="00960BF3"/>
    <w:rsid w:val="009C47E5"/>
    <w:rsid w:val="009E0EA9"/>
    <w:rsid w:val="00A663DE"/>
    <w:rsid w:val="00BB35DA"/>
    <w:rsid w:val="00C073C0"/>
    <w:rsid w:val="00CC77DA"/>
    <w:rsid w:val="00CE306A"/>
    <w:rsid w:val="00CE4A69"/>
    <w:rsid w:val="00D100C9"/>
    <w:rsid w:val="00DC700C"/>
    <w:rsid w:val="00DD2837"/>
    <w:rsid w:val="00DE1D39"/>
    <w:rsid w:val="00E66594"/>
    <w:rsid w:val="00EC3B55"/>
    <w:rsid w:val="00EE235B"/>
    <w:rsid w:val="00FC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C02CE"/>
  <w15:chartTrackingRefBased/>
  <w15:docId w15:val="{C3E01D9B-5B25-4225-A84A-AE4088448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3C0"/>
  </w:style>
  <w:style w:type="paragraph" w:styleId="Titre4">
    <w:name w:val="heading 4"/>
    <w:basedOn w:val="Normal"/>
    <w:link w:val="Titre4Car"/>
    <w:uiPriority w:val="9"/>
    <w:qFormat/>
    <w:rsid w:val="00CC77D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qFormat/>
    <w:rsid w:val="00BB35DA"/>
    <w:pPr>
      <w:widowControl w:val="0"/>
      <w:tabs>
        <w:tab w:val="left" w:pos="2060"/>
      </w:tabs>
      <w:suppressAutoHyphens/>
      <w:autoSpaceDN w:val="0"/>
      <w:spacing w:after="0" w:line="360" w:lineRule="auto"/>
      <w:ind w:firstLine="227"/>
      <w:jc w:val="both"/>
      <w:textAlignment w:val="baseline"/>
    </w:pPr>
    <w:rPr>
      <w:rFonts w:ascii="Georgia" w:eastAsia="SimSun" w:hAnsi="Georgia" w:cs="Mangal"/>
      <w:bCs/>
      <w:kern w:val="3"/>
      <w:sz w:val="28"/>
      <w:szCs w:val="28"/>
      <w:lang w:eastAsia="zh-CN" w:bidi="hi-IN"/>
    </w:rPr>
  </w:style>
  <w:style w:type="character" w:customStyle="1" w:styleId="TexteCar">
    <w:name w:val="Texte Car"/>
    <w:basedOn w:val="Policepardfaut"/>
    <w:link w:val="Texte"/>
    <w:rsid w:val="00BB35DA"/>
    <w:rPr>
      <w:rFonts w:ascii="Georgia" w:eastAsia="SimSun" w:hAnsi="Georgia" w:cs="Mangal"/>
      <w:bCs/>
      <w:kern w:val="3"/>
      <w:sz w:val="28"/>
      <w:szCs w:val="28"/>
      <w:lang w:eastAsia="zh-CN" w:bidi="hi-IN"/>
    </w:rPr>
  </w:style>
  <w:style w:type="paragraph" w:customStyle="1" w:styleId="04xlpa">
    <w:name w:val="_04xlpa"/>
    <w:basedOn w:val="Normal"/>
    <w:rsid w:val="00EE2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jsgrdq">
    <w:name w:val="jsgrdq"/>
    <w:basedOn w:val="Policepardfaut"/>
    <w:rsid w:val="00EE235B"/>
  </w:style>
  <w:style w:type="character" w:customStyle="1" w:styleId="Titre4Car">
    <w:name w:val="Titre 4 Car"/>
    <w:basedOn w:val="Policepardfaut"/>
    <w:link w:val="Titre4"/>
    <w:uiPriority w:val="9"/>
    <w:rsid w:val="00CC77DA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a-text-bold">
    <w:name w:val="a-text-bold"/>
    <w:basedOn w:val="Policepardfaut"/>
    <w:rsid w:val="00CC77DA"/>
  </w:style>
  <w:style w:type="character" w:customStyle="1" w:styleId="s1ppyq">
    <w:name w:val="s1ppyq"/>
    <w:basedOn w:val="Policepardfaut"/>
    <w:rsid w:val="006A5CCF"/>
  </w:style>
  <w:style w:type="paragraph" w:styleId="NormalWeb">
    <w:name w:val="Normal (Web)"/>
    <w:basedOn w:val="Normal"/>
    <w:uiPriority w:val="99"/>
    <w:semiHidden/>
    <w:unhideWhenUsed/>
    <w:rsid w:val="00224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1415</TotalTime>
  <Pages>2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m</dc:creator>
  <cp:keywords/>
  <dc:description/>
  <cp:lastModifiedBy>Audrey Martinez</cp:lastModifiedBy>
  <cp:revision>26</cp:revision>
  <dcterms:created xsi:type="dcterms:W3CDTF">2020-05-10T11:13:00Z</dcterms:created>
  <dcterms:modified xsi:type="dcterms:W3CDTF">2024-01-24T14:01:00Z</dcterms:modified>
</cp:coreProperties>
</file>